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DA" w:rsidRDefault="00141DDA" w:rsidP="00141DDA"/>
    <w:p w:rsidR="00141DDA" w:rsidRDefault="00141DDA" w:rsidP="00141DDA"/>
    <w:p w:rsidR="00141DDA" w:rsidRDefault="00141DDA" w:rsidP="00141DDA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79"/>
        <w:gridCol w:w="2197"/>
        <w:gridCol w:w="2857"/>
      </w:tblGrid>
      <w:tr w:rsidR="00141DDA" w:rsidTr="009644FF">
        <w:tc>
          <w:tcPr>
            <w:tcW w:w="7379" w:type="dxa"/>
            <w:gridSpan w:val="2"/>
            <w:vAlign w:val="center"/>
          </w:tcPr>
          <w:p w:rsidR="00141DDA" w:rsidRPr="005F1E4A" w:rsidRDefault="00141DDA" w:rsidP="009644FF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ACADEMIA MILITAR GENERAL TOMAS CIPRIANO DE MOSQUERA</w:t>
            </w:r>
          </w:p>
          <w:p w:rsidR="00141DDA" w:rsidRPr="005F1E4A" w:rsidRDefault="00141DDA" w:rsidP="009644FF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“PATRIA-CIENCIA-LEALTAD”</w:t>
            </w:r>
          </w:p>
          <w:p w:rsidR="00141DDA" w:rsidRDefault="00141DDA" w:rsidP="009644FF">
            <w:pPr>
              <w:jc w:val="center"/>
            </w:pPr>
            <w:r w:rsidRPr="005F1E4A">
              <w:rPr>
                <w:b/>
                <w:sz w:val="20"/>
                <w:szCs w:val="20"/>
              </w:rPr>
              <w:t>AÑO LECTIVO 2020</w:t>
            </w:r>
          </w:p>
        </w:tc>
        <w:tc>
          <w:tcPr>
            <w:tcW w:w="3389" w:type="dxa"/>
            <w:vAlign w:val="center"/>
          </w:tcPr>
          <w:p w:rsidR="00141DDA" w:rsidRDefault="00141DDA" w:rsidP="009644FF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  <w:lang w:eastAsia="es-MX"/>
              </w:rPr>
              <w:drawing>
                <wp:inline distT="0" distB="0" distL="0" distR="0" wp14:anchorId="5EEEC574" wp14:editId="0919DD2B">
                  <wp:extent cx="504825" cy="537747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1DDA" w:rsidRPr="0057598E" w:rsidRDefault="00141DDA" w:rsidP="009644FF">
            <w:pPr>
              <w:jc w:val="center"/>
              <w:rPr>
                <w:sz w:val="20"/>
                <w:szCs w:val="20"/>
              </w:rPr>
            </w:pPr>
          </w:p>
        </w:tc>
      </w:tr>
      <w:tr w:rsidR="00141DDA" w:rsidTr="009644FF">
        <w:tc>
          <w:tcPr>
            <w:tcW w:w="4481" w:type="dxa"/>
          </w:tcPr>
          <w:p w:rsidR="00141DDA" w:rsidRDefault="00141DDA" w:rsidP="009644FF">
            <w:r>
              <w:t>GRADO: 2</w:t>
            </w:r>
          </w:p>
        </w:tc>
        <w:tc>
          <w:tcPr>
            <w:tcW w:w="6287" w:type="dxa"/>
            <w:gridSpan w:val="2"/>
          </w:tcPr>
          <w:p w:rsidR="00141DDA" w:rsidRDefault="00141DDA" w:rsidP="009644FF">
            <w:r>
              <w:t>ASIGNATURA: Estadística.</w:t>
            </w:r>
          </w:p>
        </w:tc>
      </w:tr>
      <w:tr w:rsidR="00141DDA" w:rsidTr="009644FF">
        <w:tc>
          <w:tcPr>
            <w:tcW w:w="4481" w:type="dxa"/>
          </w:tcPr>
          <w:p w:rsidR="00141DDA" w:rsidRDefault="00D84CAD" w:rsidP="009644FF">
            <w:r>
              <w:t>FECHA DE RECIBIDO: 26</w:t>
            </w:r>
            <w:r w:rsidR="00141DDA">
              <w:t xml:space="preserve">-03- 2020 </w:t>
            </w:r>
            <w:r w:rsidR="00C306BB">
              <w:t>desde las 12am</w:t>
            </w:r>
            <w:bookmarkStart w:id="0" w:name="_GoBack"/>
            <w:bookmarkEnd w:id="0"/>
            <w:r w:rsidR="00C306BB">
              <w:t>.</w:t>
            </w:r>
          </w:p>
        </w:tc>
        <w:tc>
          <w:tcPr>
            <w:tcW w:w="6287" w:type="dxa"/>
            <w:gridSpan w:val="2"/>
          </w:tcPr>
          <w:p w:rsidR="00141DDA" w:rsidRDefault="00141DDA" w:rsidP="00ED2A81">
            <w:r>
              <w:t>FECHA DE ENTREGA:  3 de abril 2020.</w:t>
            </w:r>
            <w:r w:rsidR="00C306BB">
              <w:t xml:space="preserve"> Hasta las 12am</w:t>
            </w:r>
          </w:p>
        </w:tc>
      </w:tr>
      <w:tr w:rsidR="00141DDA" w:rsidTr="009644FF">
        <w:tc>
          <w:tcPr>
            <w:tcW w:w="10768" w:type="dxa"/>
            <w:gridSpan w:val="3"/>
          </w:tcPr>
          <w:p w:rsidR="00141DDA" w:rsidRDefault="00141DDA" w:rsidP="009644FF">
            <w:pPr>
              <w:rPr>
                <w:b/>
              </w:rPr>
            </w:pPr>
            <w:r w:rsidRPr="005F1E4A">
              <w:rPr>
                <w:b/>
              </w:rPr>
              <w:t>CRITERIOS DE ENTREGA:</w:t>
            </w:r>
            <w:r>
              <w:rPr>
                <w:b/>
              </w:rPr>
              <w:t xml:space="preserve"> </w:t>
            </w:r>
            <w:r w:rsidR="00ED2A81">
              <w:rPr>
                <w:b/>
              </w:rPr>
              <w:t xml:space="preserve">En la plataforma </w:t>
            </w:r>
            <w:proofErr w:type="spellStart"/>
            <w:r w:rsidR="00ED2A81">
              <w:rPr>
                <w:b/>
              </w:rPr>
              <w:t>educaevoluciona</w:t>
            </w:r>
            <w:proofErr w:type="spellEnd"/>
            <w:r w:rsidR="00ED2A81">
              <w:rPr>
                <w:b/>
              </w:rPr>
              <w:t xml:space="preserve"> norma</w:t>
            </w:r>
            <w:r w:rsidR="002D60D5">
              <w:rPr>
                <w:b/>
              </w:rPr>
              <w:t xml:space="preserve"> para el área de estadística</w:t>
            </w:r>
            <w:r w:rsidR="00ED2A81">
              <w:rPr>
                <w:b/>
              </w:rPr>
              <w:t xml:space="preserve">. Se habilitará dos </w:t>
            </w:r>
            <w:proofErr w:type="spellStart"/>
            <w:r w:rsidR="00ED2A81">
              <w:rPr>
                <w:b/>
              </w:rPr>
              <w:t>quiz</w:t>
            </w:r>
            <w:proofErr w:type="spellEnd"/>
            <w:r w:rsidR="00ED2A81">
              <w:rPr>
                <w:b/>
              </w:rPr>
              <w:t xml:space="preserve"> los cuales tendrán dos intentos cada uno para poder </w:t>
            </w:r>
            <w:r w:rsidR="002D60D5">
              <w:rPr>
                <w:b/>
              </w:rPr>
              <w:t xml:space="preserve">resolverlos, </w:t>
            </w:r>
            <w:r w:rsidR="00ED2A81">
              <w:rPr>
                <w:b/>
              </w:rPr>
              <w:t xml:space="preserve">de inmediato saldrá la nota que obtuvo al resolverlo, dicha nota se reportara en el porcentaje de </w:t>
            </w:r>
            <w:proofErr w:type="spellStart"/>
            <w:r w:rsidR="00ED2A81">
              <w:rPr>
                <w:b/>
              </w:rPr>
              <w:t>quiz</w:t>
            </w:r>
            <w:proofErr w:type="spellEnd"/>
            <w:r w:rsidR="00ED2A81">
              <w:rPr>
                <w:b/>
              </w:rPr>
              <w:t xml:space="preserve"> de la plataforma institucional (</w:t>
            </w:r>
            <w:proofErr w:type="spellStart"/>
            <w:r w:rsidR="00ED2A81">
              <w:rPr>
                <w:b/>
              </w:rPr>
              <w:t>studiocloud</w:t>
            </w:r>
            <w:proofErr w:type="spellEnd"/>
            <w:r w:rsidR="00ED2A81">
              <w:rPr>
                <w:b/>
              </w:rPr>
              <w:t>)</w:t>
            </w:r>
            <w:r w:rsidR="002D60D5">
              <w:rPr>
                <w:b/>
              </w:rPr>
              <w:t xml:space="preserve"> el cual tiene un porcentaje de 35% de la nota total.</w:t>
            </w:r>
          </w:p>
          <w:p w:rsidR="002D60D5" w:rsidRDefault="00E63AFB" w:rsidP="009644FF">
            <w:pPr>
              <w:rPr>
                <w:b/>
              </w:rPr>
            </w:pPr>
            <w:r>
              <w:rPr>
                <w:b/>
              </w:rPr>
              <w:t>los</w:t>
            </w:r>
            <w:r w:rsidR="002D60D5">
              <w:rPr>
                <w:b/>
              </w:rPr>
              <w:t xml:space="preserve"> tema</w:t>
            </w:r>
            <w:r>
              <w:rPr>
                <w:b/>
              </w:rPr>
              <w:t>s</w:t>
            </w:r>
            <w:r w:rsidR="002D60D5">
              <w:rPr>
                <w:b/>
              </w:rPr>
              <w:t xml:space="preserve"> que se va evaluar en el </w:t>
            </w:r>
            <w:proofErr w:type="spellStart"/>
            <w:r w:rsidR="002D60D5">
              <w:rPr>
                <w:b/>
              </w:rPr>
              <w:t>quiz</w:t>
            </w:r>
            <w:proofErr w:type="spellEnd"/>
            <w:r w:rsidR="002D60D5">
              <w:rPr>
                <w:b/>
              </w:rPr>
              <w:t xml:space="preserve"> es sobre pictogramas</w:t>
            </w:r>
            <w:r>
              <w:rPr>
                <w:b/>
              </w:rPr>
              <w:t xml:space="preserve"> y diagrama de barras horizontales y verticales</w:t>
            </w:r>
            <w:r w:rsidR="002D60D5">
              <w:rPr>
                <w:b/>
              </w:rPr>
              <w:t>.</w:t>
            </w:r>
          </w:p>
          <w:p w:rsidR="00141DDA" w:rsidRPr="005F1E4A" w:rsidRDefault="00141DDA" w:rsidP="002D60D5">
            <w:pPr>
              <w:rPr>
                <w:b/>
              </w:rPr>
            </w:pPr>
          </w:p>
        </w:tc>
      </w:tr>
      <w:tr w:rsidR="00141DDA" w:rsidTr="009644FF">
        <w:tc>
          <w:tcPr>
            <w:tcW w:w="10768" w:type="dxa"/>
            <w:gridSpan w:val="3"/>
          </w:tcPr>
          <w:p w:rsidR="00141DDA" w:rsidRDefault="00141DDA" w:rsidP="009644FF">
            <w:r>
              <w:t>Se pueden apoyar de los siguientes enlaces p</w:t>
            </w:r>
            <w:r w:rsidR="002D60D5">
              <w:t xml:space="preserve">ara poder ingresar al a plataforma </w:t>
            </w:r>
            <w:proofErr w:type="spellStart"/>
            <w:r w:rsidR="002D60D5">
              <w:t>educaevoluciona</w:t>
            </w:r>
            <w:proofErr w:type="spellEnd"/>
            <w:r w:rsidR="002D60D5">
              <w:t xml:space="preserve"> norma.</w:t>
            </w:r>
          </w:p>
        </w:tc>
      </w:tr>
      <w:tr w:rsidR="00141DDA" w:rsidTr="000A4C83">
        <w:trPr>
          <w:trHeight w:val="272"/>
        </w:trPr>
        <w:tc>
          <w:tcPr>
            <w:tcW w:w="10768" w:type="dxa"/>
            <w:gridSpan w:val="3"/>
          </w:tcPr>
          <w:p w:rsidR="00141DDA" w:rsidRDefault="00141DDA" w:rsidP="002D60D5">
            <w:r>
              <w:t>.</w:t>
            </w:r>
            <w:r w:rsidR="002D60D5">
              <w:t xml:space="preserve"> </w:t>
            </w:r>
            <w:hyperlink r:id="rId5" w:history="1">
              <w:r w:rsidR="002D60D5" w:rsidRPr="002D60D5">
                <w:rPr>
                  <w:color w:val="0000FF"/>
                  <w:u w:val="single"/>
                </w:rPr>
                <w:t>https://www.youtube.com/watch?v=xJ7KanH5HAw</w:t>
              </w:r>
            </w:hyperlink>
          </w:p>
          <w:p w:rsidR="002D60D5" w:rsidRDefault="002D60D5" w:rsidP="002D60D5">
            <w:r>
              <w:t>.</w:t>
            </w:r>
            <w:r w:rsidRPr="002D60D5">
              <w:t xml:space="preserve"> </w:t>
            </w:r>
            <w:hyperlink r:id="rId6" w:history="1">
              <w:r w:rsidRPr="002D60D5">
                <w:rPr>
                  <w:color w:val="0000FF"/>
                  <w:u w:val="single"/>
                </w:rPr>
                <w:t>https://www.youtube.com/watch?v=6vLr4yWuIoE</w:t>
              </w:r>
            </w:hyperlink>
          </w:p>
        </w:tc>
      </w:tr>
    </w:tbl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p w:rsidR="00141DDA" w:rsidRDefault="00141DDA" w:rsidP="00141DDA"/>
    <w:sectPr w:rsidR="00141D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A"/>
    <w:rsid w:val="000A4C83"/>
    <w:rsid w:val="00141DDA"/>
    <w:rsid w:val="002D60D5"/>
    <w:rsid w:val="00362001"/>
    <w:rsid w:val="006C5065"/>
    <w:rsid w:val="00C306BB"/>
    <w:rsid w:val="00D84CAD"/>
    <w:rsid w:val="00E63AFB"/>
    <w:rsid w:val="00E7364B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8452"/>
  <w15:chartTrackingRefBased/>
  <w15:docId w15:val="{6B072903-81E1-491E-AB09-9CBB2F9F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1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vLr4yWuIoE" TargetMode="External"/><Relationship Id="rId5" Type="http://schemas.openxmlformats.org/officeDocument/2006/relationships/hyperlink" Target="https://www.youtube.com/watch?v=xJ7KanH5HA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Castillo</dc:creator>
  <cp:keywords/>
  <dc:description/>
  <cp:lastModifiedBy>Alejandra Castillo</cp:lastModifiedBy>
  <cp:revision>8</cp:revision>
  <dcterms:created xsi:type="dcterms:W3CDTF">2020-03-17T04:32:00Z</dcterms:created>
  <dcterms:modified xsi:type="dcterms:W3CDTF">2020-03-19T04:11:00Z</dcterms:modified>
</cp:coreProperties>
</file>